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6463" w14:textId="619DBFBD" w:rsidR="00736F49" w:rsidRPr="006F52CC" w:rsidRDefault="00744E70" w:rsidP="00744E70">
      <w:pPr>
        <w:pStyle w:val="NoSpacing"/>
        <w:jc w:val="center"/>
        <w:rPr>
          <w:b/>
          <w:bCs/>
          <w:sz w:val="36"/>
          <w:szCs w:val="36"/>
        </w:rPr>
      </w:pPr>
      <w:r w:rsidRPr="006F52CC">
        <w:rPr>
          <w:b/>
          <w:bCs/>
          <w:sz w:val="36"/>
          <w:szCs w:val="36"/>
        </w:rPr>
        <w:t>St. Joseph Catholic Cemetery</w:t>
      </w:r>
    </w:p>
    <w:p w14:paraId="7BD1A29A" w14:textId="65840C9F" w:rsidR="00744E70" w:rsidRDefault="00256952" w:rsidP="00744E70">
      <w:pPr>
        <w:pStyle w:val="NoSpacing"/>
        <w:jc w:val="center"/>
      </w:pPr>
      <w:r>
        <w:t xml:space="preserve">The parish of St. Joseph </w:t>
      </w:r>
      <w:r w:rsidR="002F4842">
        <w:t xml:space="preserve">Catholic Church </w:t>
      </w:r>
      <w:r>
        <w:t>in Union City, Oklahoma</w:t>
      </w:r>
    </w:p>
    <w:p w14:paraId="0F0480E9" w14:textId="060C64B6" w:rsidR="00256952" w:rsidRPr="008C4BCF" w:rsidRDefault="00256952" w:rsidP="00744E70">
      <w:pPr>
        <w:pStyle w:val="NoSpacing"/>
        <w:jc w:val="center"/>
        <w:rPr>
          <w:b/>
          <w:bCs/>
        </w:rPr>
      </w:pPr>
      <w:r w:rsidRPr="008C4BCF">
        <w:rPr>
          <w:b/>
          <w:bCs/>
        </w:rPr>
        <w:t>Rules and Regulations</w:t>
      </w:r>
    </w:p>
    <w:p w14:paraId="2FDE0267" w14:textId="5CD31CCF" w:rsidR="009A6494" w:rsidRDefault="00E45CC9" w:rsidP="00744E70">
      <w:pPr>
        <w:pStyle w:val="NoSpacing"/>
        <w:jc w:val="center"/>
      </w:pPr>
      <w:r>
        <w:t xml:space="preserve">Revised </w:t>
      </w:r>
      <w:r w:rsidR="00B36455">
        <w:t>April</w:t>
      </w:r>
      <w:r w:rsidR="009F1B50">
        <w:t xml:space="preserve"> 2</w:t>
      </w:r>
      <w:r w:rsidR="001670AB">
        <w:t>6th</w:t>
      </w:r>
      <w:r w:rsidR="009F1B50">
        <w:t>, 2022</w:t>
      </w:r>
    </w:p>
    <w:p w14:paraId="20649F04" w14:textId="4F351938" w:rsidR="009A6494" w:rsidRDefault="009A6494" w:rsidP="00744E70">
      <w:pPr>
        <w:pStyle w:val="NoSpacing"/>
        <w:jc w:val="center"/>
      </w:pPr>
    </w:p>
    <w:p w14:paraId="43155F19" w14:textId="4F012A6B" w:rsidR="009A6494" w:rsidRDefault="009A6494" w:rsidP="009A6494">
      <w:pPr>
        <w:pStyle w:val="NoSpacing"/>
      </w:pPr>
      <w:r>
        <w:rPr>
          <w:b/>
          <w:bCs/>
          <w:u w:val="single"/>
        </w:rPr>
        <w:t>Preamble</w:t>
      </w:r>
    </w:p>
    <w:p w14:paraId="7AC52575" w14:textId="69EC6684" w:rsidR="009A6494" w:rsidRDefault="009A6494" w:rsidP="009A6494">
      <w:pPr>
        <w:pStyle w:val="NoSpacing"/>
      </w:pPr>
      <w:r>
        <w:t xml:space="preserve">These Rules and Regulations are </w:t>
      </w:r>
      <w:r w:rsidR="006E66AF">
        <w:t>based</w:t>
      </w:r>
      <w:r>
        <w:t xml:space="preserve"> upon the premise </w:t>
      </w:r>
      <w:r w:rsidR="00E43705">
        <w:t xml:space="preserve">of </w:t>
      </w:r>
      <w:r w:rsidR="00EE470B">
        <w:t xml:space="preserve">our </w:t>
      </w:r>
      <w:r w:rsidR="00E43705">
        <w:t>recognition of the importance of the Corporal Works of Mercy involving the burial of the dead and reverence of the deceased, and the Spiritual Works of Mercy in comforting the sorrowful and praying for the living and the dead.</w:t>
      </w:r>
      <w:r w:rsidR="0084114A">
        <w:t xml:space="preserve"> The Catholic Cemetery of St. Joseph </w:t>
      </w:r>
      <w:r w:rsidR="006E66AF">
        <w:t xml:space="preserve">was founded </w:t>
      </w:r>
      <w:r w:rsidR="008D74EF">
        <w:t xml:space="preserve">in 1910 </w:t>
      </w:r>
      <w:r w:rsidR="006E66AF">
        <w:t>for the purpose of burial of members of the parish and their immediate family.</w:t>
      </w:r>
    </w:p>
    <w:p w14:paraId="7180C90E" w14:textId="74AE0303" w:rsidR="00331863" w:rsidRDefault="00331863" w:rsidP="009A6494">
      <w:pPr>
        <w:pStyle w:val="NoSpacing"/>
      </w:pPr>
    </w:p>
    <w:p w14:paraId="52B67DB4" w14:textId="3E0146B8" w:rsidR="00331863" w:rsidRDefault="00331863" w:rsidP="009A6494">
      <w:pPr>
        <w:pStyle w:val="NoSpacing"/>
      </w:pPr>
    </w:p>
    <w:p w14:paraId="5202E300" w14:textId="5CE0C98E" w:rsidR="00331863" w:rsidRDefault="00331863" w:rsidP="009A6494">
      <w:pPr>
        <w:pStyle w:val="NoSpacing"/>
        <w:rPr>
          <w:b/>
          <w:bCs/>
          <w:u w:val="single"/>
        </w:rPr>
      </w:pPr>
      <w:r>
        <w:rPr>
          <w:b/>
          <w:bCs/>
          <w:u w:val="single"/>
        </w:rPr>
        <w:t>Definitions</w:t>
      </w:r>
    </w:p>
    <w:p w14:paraId="36A14107" w14:textId="5DBFE677" w:rsidR="00A661C1" w:rsidRDefault="00A661C1" w:rsidP="00A661C1">
      <w:pPr>
        <w:pStyle w:val="NoSpacing"/>
        <w:numPr>
          <w:ilvl w:val="0"/>
          <w:numId w:val="1"/>
        </w:numPr>
      </w:pPr>
      <w:r>
        <w:rPr>
          <w:b/>
          <w:bCs/>
        </w:rPr>
        <w:t xml:space="preserve">Burial: </w:t>
      </w:r>
      <w:r>
        <w:t xml:space="preserve">refers to the two types of burial of remains of a deceased person in this cemetery: </w:t>
      </w:r>
      <w:r>
        <w:rPr>
          <w:i/>
          <w:iCs/>
        </w:rPr>
        <w:t>interment-</w:t>
      </w:r>
      <w:r>
        <w:t xml:space="preserve"> burial of the deceased in the ground, </w:t>
      </w:r>
      <w:r>
        <w:rPr>
          <w:i/>
          <w:iCs/>
        </w:rPr>
        <w:t>inurnment-</w:t>
      </w:r>
      <w:r>
        <w:t xml:space="preserve"> the burial of the deceased’s cremains in the ground.</w:t>
      </w:r>
    </w:p>
    <w:p w14:paraId="6C993C46" w14:textId="1DF94158" w:rsidR="00331863" w:rsidRDefault="0057568E" w:rsidP="00331863">
      <w:pPr>
        <w:pStyle w:val="NoSpacing"/>
        <w:numPr>
          <w:ilvl w:val="0"/>
          <w:numId w:val="1"/>
        </w:numPr>
      </w:pPr>
      <w:r w:rsidRPr="0057568E">
        <w:rPr>
          <w:b/>
          <w:bCs/>
        </w:rPr>
        <w:t>Burial Plot</w:t>
      </w:r>
      <w:r>
        <w:rPr>
          <w:b/>
          <w:bCs/>
        </w:rPr>
        <w:t>:</w:t>
      </w:r>
      <w:r>
        <w:t xml:space="preserve"> also known as a grave, is defined as an area of ground intended for the burial of one individual person, or up to 2 cremains.</w:t>
      </w:r>
    </w:p>
    <w:p w14:paraId="45EFB17A" w14:textId="4F31E353" w:rsidR="0057568E" w:rsidRDefault="0057568E" w:rsidP="00331863">
      <w:pPr>
        <w:pStyle w:val="NoSpacing"/>
        <w:numPr>
          <w:ilvl w:val="0"/>
          <w:numId w:val="1"/>
        </w:numPr>
      </w:pPr>
      <w:r>
        <w:rPr>
          <w:b/>
          <w:bCs/>
        </w:rPr>
        <w:t>Lot:</w:t>
      </w:r>
      <w:r>
        <w:t xml:space="preserve"> a space in the cemetery used or intended to be used for burial containing a specified number of </w:t>
      </w:r>
      <w:r w:rsidR="009F2819">
        <w:t xml:space="preserve">adjoining </w:t>
      </w:r>
      <w:r>
        <w:t>graves</w:t>
      </w:r>
      <w:r w:rsidR="00A661C1">
        <w:t xml:space="preserve"> (usually 6).</w:t>
      </w:r>
    </w:p>
    <w:p w14:paraId="3DA91F0A" w14:textId="0BD045BE" w:rsidR="0057568E" w:rsidRDefault="0057568E" w:rsidP="00331863">
      <w:pPr>
        <w:pStyle w:val="NoSpacing"/>
        <w:numPr>
          <w:ilvl w:val="0"/>
          <w:numId w:val="1"/>
        </w:numPr>
      </w:pPr>
      <w:r>
        <w:rPr>
          <w:b/>
          <w:bCs/>
        </w:rPr>
        <w:t>Cremains:</w:t>
      </w:r>
      <w:r>
        <w:t xml:space="preserve"> the term used for cremated remains of a human person.</w:t>
      </w:r>
    </w:p>
    <w:p w14:paraId="50103C13" w14:textId="7B8EF6DA" w:rsidR="0057568E" w:rsidRDefault="0057568E" w:rsidP="00331863">
      <w:pPr>
        <w:pStyle w:val="NoSpacing"/>
        <w:numPr>
          <w:ilvl w:val="0"/>
          <w:numId w:val="1"/>
        </w:numPr>
      </w:pPr>
      <w:r>
        <w:rPr>
          <w:b/>
          <w:bCs/>
        </w:rPr>
        <w:t>Liner:</w:t>
      </w:r>
      <w:r>
        <w:t xml:space="preserve"> also known as a vault, an outer </w:t>
      </w:r>
      <w:r w:rsidR="00A661C1">
        <w:t>burial container designed for the placement in the grave which surrounds the casket.</w:t>
      </w:r>
    </w:p>
    <w:p w14:paraId="36A11649" w14:textId="09C9325C" w:rsidR="00A661C1" w:rsidRDefault="00995D64" w:rsidP="00331863">
      <w:pPr>
        <w:pStyle w:val="NoSpacing"/>
        <w:numPr>
          <w:ilvl w:val="0"/>
          <w:numId w:val="1"/>
        </w:numPr>
      </w:pPr>
      <w:r>
        <w:rPr>
          <w:b/>
          <w:bCs/>
        </w:rPr>
        <w:t>Monument:</w:t>
      </w:r>
      <w:r>
        <w:t xml:space="preserve"> a</w:t>
      </w:r>
      <w:r w:rsidR="00010691">
        <w:t>n upright</w:t>
      </w:r>
      <w:r>
        <w:t xml:space="preserve"> memorial </w:t>
      </w:r>
      <w:r w:rsidR="00010691">
        <w:t xml:space="preserve">on a grave </w:t>
      </w:r>
      <w:r>
        <w:t>which must be made of stone or other non-perishable material, such as granite.</w:t>
      </w:r>
    </w:p>
    <w:p w14:paraId="069DB3DD" w14:textId="3C1D2920" w:rsidR="00010691" w:rsidRDefault="00010691" w:rsidP="00331863">
      <w:pPr>
        <w:pStyle w:val="NoSpacing"/>
        <w:numPr>
          <w:ilvl w:val="0"/>
          <w:numId w:val="1"/>
        </w:numPr>
      </w:pPr>
      <w:r>
        <w:rPr>
          <w:b/>
          <w:bCs/>
        </w:rPr>
        <w:t>Marker:</w:t>
      </w:r>
      <w:r>
        <w:t xml:space="preserve"> a memorial made of stone </w:t>
      </w:r>
      <w:r w:rsidR="00CE6659">
        <w:t xml:space="preserve">or bronze </w:t>
      </w:r>
      <w:r>
        <w:t>used on graves which is level with the ground.</w:t>
      </w:r>
    </w:p>
    <w:p w14:paraId="501E404B" w14:textId="0E2168C5" w:rsidR="00BA4448" w:rsidRDefault="00BA4448" w:rsidP="00BA4448">
      <w:pPr>
        <w:pStyle w:val="NoSpacing"/>
      </w:pPr>
    </w:p>
    <w:p w14:paraId="32BCFC3F" w14:textId="1725DCF3" w:rsidR="00BA4448" w:rsidRDefault="00BA4448" w:rsidP="00BA4448">
      <w:pPr>
        <w:pStyle w:val="NoSpacing"/>
      </w:pPr>
    </w:p>
    <w:p w14:paraId="229A0483" w14:textId="50A6FC5E" w:rsidR="00BA4448" w:rsidRDefault="00BA4448" w:rsidP="00BA4448">
      <w:pPr>
        <w:pStyle w:val="NoSpacing"/>
        <w:rPr>
          <w:b/>
          <w:bCs/>
          <w:u w:val="single"/>
        </w:rPr>
      </w:pPr>
      <w:r>
        <w:rPr>
          <w:b/>
          <w:bCs/>
          <w:u w:val="single"/>
        </w:rPr>
        <w:t>General Rules</w:t>
      </w:r>
    </w:p>
    <w:p w14:paraId="312C735F" w14:textId="6DF38159" w:rsidR="009826FC" w:rsidRPr="00286766" w:rsidRDefault="006C7218" w:rsidP="00BA4448">
      <w:pPr>
        <w:pStyle w:val="NoSpacing"/>
      </w:pPr>
      <w:r>
        <w:t xml:space="preserve">Eligibility </w:t>
      </w:r>
      <w:r w:rsidR="00337DA5">
        <w:t xml:space="preserve">for interment in St. Joseph Cemetery </w:t>
      </w:r>
      <w:r w:rsidR="00C71530">
        <w:t xml:space="preserve">shall be determined </w:t>
      </w:r>
      <w:r w:rsidR="00E92CCB">
        <w:t xml:space="preserve">by the norms of </w:t>
      </w:r>
      <w:r w:rsidR="004111D2">
        <w:t xml:space="preserve">Canon Law of the Roman Catholic Church, and the laws and discipline of </w:t>
      </w:r>
      <w:r w:rsidR="00963F8B">
        <w:t>the Catholic Faith.</w:t>
      </w:r>
      <w:r w:rsidR="008D045E">
        <w:t xml:space="preserve"> St. Joseph Cemetery is </w:t>
      </w:r>
      <w:r w:rsidR="003C18EC">
        <w:t xml:space="preserve">intended for use </w:t>
      </w:r>
      <w:r w:rsidR="00373536">
        <w:t xml:space="preserve">by </w:t>
      </w:r>
      <w:r w:rsidR="00A24C92">
        <w:t>parishioners of St. Joseph Church and their family members</w:t>
      </w:r>
      <w:r w:rsidR="00B53E93">
        <w:t xml:space="preserve">, </w:t>
      </w:r>
      <w:r w:rsidR="008F2981">
        <w:t>including non-Catholic spouses</w:t>
      </w:r>
      <w:r w:rsidR="002A1AC1">
        <w:t>, children, parents or other relatives.</w:t>
      </w:r>
      <w:r w:rsidR="00CE6D37">
        <w:t xml:space="preserve"> All other interments </w:t>
      </w:r>
      <w:r w:rsidR="00677DDC">
        <w:t>will be</w:t>
      </w:r>
      <w:r w:rsidR="00CE6D37">
        <w:t xml:space="preserve"> at the discretion of </w:t>
      </w:r>
      <w:r w:rsidR="003850E1">
        <w:t xml:space="preserve">the </w:t>
      </w:r>
      <w:r w:rsidR="00E346AC">
        <w:t xml:space="preserve">cemetery committee and </w:t>
      </w:r>
      <w:r w:rsidR="008F1B06">
        <w:t>p</w:t>
      </w:r>
      <w:r w:rsidR="009E5E73">
        <w:t>astor of St. Joseph Church</w:t>
      </w:r>
      <w:r w:rsidR="009901D8">
        <w:t>.</w:t>
      </w:r>
    </w:p>
    <w:p w14:paraId="3C44EFD5" w14:textId="54D9F8E2" w:rsidR="00BA4448" w:rsidRDefault="00BA4448" w:rsidP="00BA4448">
      <w:pPr>
        <w:pStyle w:val="NoSpacing"/>
        <w:numPr>
          <w:ilvl w:val="0"/>
          <w:numId w:val="2"/>
        </w:numPr>
      </w:pPr>
      <w:r>
        <w:t>Before the initiation of any burial plot preparation, or setting of a headstone, the parish office must be contacted so that the proper placement can be marked by members of the cemetery committee.</w:t>
      </w:r>
    </w:p>
    <w:p w14:paraId="1FE3E2DC" w14:textId="77777777" w:rsidR="0084114A" w:rsidRDefault="00BA4448" w:rsidP="00BA4448">
      <w:pPr>
        <w:pStyle w:val="NoSpacing"/>
        <w:numPr>
          <w:ilvl w:val="0"/>
          <w:numId w:val="2"/>
        </w:numPr>
      </w:pPr>
      <w:r>
        <w:t xml:space="preserve">Full body interment requires </w:t>
      </w:r>
      <w:r w:rsidR="0084114A">
        <w:t xml:space="preserve">the use of </w:t>
      </w:r>
      <w:r>
        <w:t>a liner, usually a concrete vau</w:t>
      </w:r>
      <w:r w:rsidR="0084114A">
        <w:t>lt.</w:t>
      </w:r>
    </w:p>
    <w:p w14:paraId="52910DC1" w14:textId="1A79DABD" w:rsidR="0084114A" w:rsidRDefault="0084114A" w:rsidP="00BA4448">
      <w:pPr>
        <w:pStyle w:val="NoSpacing"/>
        <w:numPr>
          <w:ilvl w:val="0"/>
          <w:numId w:val="2"/>
        </w:numPr>
      </w:pPr>
      <w:r>
        <w:t>Inurnment of cremains does not require the use of a vault.</w:t>
      </w:r>
    </w:p>
    <w:p w14:paraId="4FC94FE3" w14:textId="2A3EC3CD" w:rsidR="00016B8A" w:rsidRDefault="00016B8A" w:rsidP="00BA4448">
      <w:pPr>
        <w:pStyle w:val="NoSpacing"/>
        <w:numPr>
          <w:ilvl w:val="0"/>
          <w:numId w:val="2"/>
        </w:numPr>
      </w:pPr>
      <w:r>
        <w:t>Cremains are to be buried in the ground and treated with the same respect as a full body interment.</w:t>
      </w:r>
    </w:p>
    <w:p w14:paraId="44EA6112" w14:textId="793A9386" w:rsidR="006761C9" w:rsidRDefault="002C2CF9" w:rsidP="00BA4448">
      <w:pPr>
        <w:pStyle w:val="NoSpacing"/>
        <w:numPr>
          <w:ilvl w:val="0"/>
          <w:numId w:val="2"/>
        </w:numPr>
      </w:pPr>
      <w:r>
        <w:t>The cemetery shall be open from sunrise to sunset.</w:t>
      </w:r>
      <w:r w:rsidR="00F27E15">
        <w:t xml:space="preserve"> Funerals on Sundays and national holidays are prohibited.</w:t>
      </w:r>
    </w:p>
    <w:p w14:paraId="7B8F7754" w14:textId="7C72E47D" w:rsidR="00016B8A" w:rsidRDefault="006E66AF" w:rsidP="00016B8A">
      <w:pPr>
        <w:pStyle w:val="NoSpacing"/>
        <w:numPr>
          <w:ilvl w:val="0"/>
          <w:numId w:val="2"/>
        </w:numPr>
      </w:pPr>
      <w:r>
        <w:t>The cemetery committee</w:t>
      </w:r>
      <w:r w:rsidR="00016B8A">
        <w:t>, with approval of the pastor, reserves the right to amend any of these rules and regulations.</w:t>
      </w:r>
    </w:p>
    <w:p w14:paraId="5EB49083" w14:textId="5018CA3B" w:rsidR="00016B8A" w:rsidRDefault="00016B8A" w:rsidP="00016B8A">
      <w:pPr>
        <w:pStyle w:val="NoSpacing"/>
      </w:pPr>
    </w:p>
    <w:p w14:paraId="7018AAB8" w14:textId="2F340AF8" w:rsidR="00427788" w:rsidRDefault="00427788" w:rsidP="00016B8A">
      <w:pPr>
        <w:pStyle w:val="NoSpacing"/>
        <w:rPr>
          <w:b/>
          <w:bCs/>
          <w:u w:val="single"/>
        </w:rPr>
      </w:pPr>
      <w:r>
        <w:rPr>
          <w:b/>
          <w:bCs/>
          <w:u w:val="single"/>
        </w:rPr>
        <w:lastRenderedPageBreak/>
        <w:t>Plot Rules</w:t>
      </w:r>
    </w:p>
    <w:p w14:paraId="7A958662" w14:textId="041F395C" w:rsidR="00A02E9B" w:rsidRPr="004B28F8" w:rsidRDefault="00A02E9B" w:rsidP="00D07F66">
      <w:pPr>
        <w:pStyle w:val="NoSpacing"/>
        <w:rPr>
          <w:b/>
          <w:bCs/>
          <w:u w:val="single"/>
        </w:rPr>
      </w:pPr>
      <w:r>
        <w:t xml:space="preserve">Acquiring a plot means the right to </w:t>
      </w:r>
      <w:r w:rsidR="00D96E47">
        <w:t xml:space="preserve">be </w:t>
      </w:r>
      <w:r>
        <w:t xml:space="preserve">buried, but the individual or family members of the person being buried do </w:t>
      </w:r>
      <w:r>
        <w:rPr>
          <w:u w:val="single"/>
        </w:rPr>
        <w:t>not</w:t>
      </w:r>
      <w:r>
        <w:t xml:space="preserve"> own the ground; the ground is the property of St. Joseph parish and the Archdiocese of Oklahoma City.</w:t>
      </w:r>
    </w:p>
    <w:p w14:paraId="71EE44D1" w14:textId="15D1BA5A" w:rsidR="004B28F8" w:rsidRPr="00F35C84" w:rsidRDefault="004B28F8" w:rsidP="00A02E9B">
      <w:pPr>
        <w:pStyle w:val="NoSpacing"/>
        <w:numPr>
          <w:ilvl w:val="0"/>
          <w:numId w:val="4"/>
        </w:numPr>
        <w:rPr>
          <w:b/>
          <w:bCs/>
          <w:u w:val="single"/>
        </w:rPr>
      </w:pPr>
      <w:r>
        <w:t xml:space="preserve">The right to burial in each plot belongs to the individual who purchased </w:t>
      </w:r>
      <w:r w:rsidR="00A403B3">
        <w:t>it</w:t>
      </w:r>
      <w:r>
        <w:t xml:space="preserve">. </w:t>
      </w:r>
      <w:r w:rsidR="00DE48C1">
        <w:t>It</w:t>
      </w:r>
      <w:r>
        <w:t xml:space="preserve"> may be transferred to immediate heirs or decedents, but may otherwise not be resold</w:t>
      </w:r>
      <w:r w:rsidR="00F35C84">
        <w:t>. Purchased plots may be donated back to St. Joseph Parish if it is determined they will not be used.</w:t>
      </w:r>
    </w:p>
    <w:p w14:paraId="248F2598" w14:textId="2C1E8AA5" w:rsidR="00F35C84" w:rsidRDefault="00F35C84" w:rsidP="00A02E9B">
      <w:pPr>
        <w:pStyle w:val="NoSpacing"/>
        <w:numPr>
          <w:ilvl w:val="0"/>
          <w:numId w:val="4"/>
        </w:numPr>
        <w:rPr>
          <w:b/>
          <w:bCs/>
          <w:u w:val="single"/>
        </w:rPr>
      </w:pPr>
      <w:r>
        <w:t>Plots are purchased with the intent of being used. Purchasing multiple plots or lots with the intention of blocking off areas is not encouraged. This is not the intent of our cemetery and is contrary to the small parish cemetery concept.</w:t>
      </w:r>
    </w:p>
    <w:p w14:paraId="235BE46B" w14:textId="34F775DA" w:rsidR="00427788" w:rsidRDefault="00427788" w:rsidP="00427788">
      <w:pPr>
        <w:pStyle w:val="NoSpacing"/>
        <w:numPr>
          <w:ilvl w:val="0"/>
          <w:numId w:val="3"/>
        </w:numPr>
      </w:pPr>
      <w:r>
        <w:t>All burial plots in St. Joseph Cemetery are 5 feet wid</w:t>
      </w:r>
      <w:r w:rsidR="00A02E9B">
        <w:t xml:space="preserve">e and 12 </w:t>
      </w:r>
      <w:r w:rsidR="00D93FA7">
        <w:t xml:space="preserve">or 14 </w:t>
      </w:r>
      <w:r w:rsidR="00A02E9B">
        <w:t>feet long facing in an east-west orientation.</w:t>
      </w:r>
    </w:p>
    <w:p w14:paraId="081DD319" w14:textId="5FF39414" w:rsidR="00A02E9B" w:rsidRDefault="00A02E9B" w:rsidP="00427788">
      <w:pPr>
        <w:pStyle w:val="NoSpacing"/>
        <w:numPr>
          <w:ilvl w:val="0"/>
          <w:numId w:val="3"/>
        </w:numPr>
      </w:pPr>
      <w:r>
        <w:t>A full body grave has a standard width of 36 inches, and is designed to accommodate a vault not greater than 34.75 inches in width</w:t>
      </w:r>
      <w:r w:rsidR="004B28F8">
        <w:t xml:space="preserve"> and 90 inches in length. Full body graves shall be dug to a depth of 72 inches.</w:t>
      </w:r>
    </w:p>
    <w:p w14:paraId="2CB244BA" w14:textId="77777777" w:rsidR="004B28F8" w:rsidRDefault="004B28F8" w:rsidP="00427788">
      <w:pPr>
        <w:pStyle w:val="NoSpacing"/>
        <w:numPr>
          <w:ilvl w:val="0"/>
          <w:numId w:val="3"/>
        </w:numPr>
      </w:pPr>
      <w:r>
        <w:t>Burial of cremains requires that the depth of the urn be such as the top of the container be a minimum of 24 inches below ground level.</w:t>
      </w:r>
    </w:p>
    <w:p w14:paraId="6EA8BEDA" w14:textId="1D0F965F" w:rsidR="00EE6FC0" w:rsidRDefault="00EE6FC0" w:rsidP="00507143">
      <w:pPr>
        <w:pStyle w:val="NoSpacing"/>
        <w:numPr>
          <w:ilvl w:val="0"/>
          <w:numId w:val="3"/>
        </w:numPr>
      </w:pPr>
      <w:r w:rsidRPr="006B0D70">
        <w:t>If</w:t>
      </w:r>
      <w:r>
        <w:t xml:space="preserve"> burial of cremains is not handled by a licensed funeral home, the family of the deceased are permitted to dig the hole for the urn at no cost. If cemetery personnel are to be hired to dig the hole, </w:t>
      </w:r>
      <w:r w:rsidR="000F4843">
        <w:t xml:space="preserve">see </w:t>
      </w:r>
      <w:r w:rsidR="00E41877">
        <w:t>cost table below.</w:t>
      </w:r>
    </w:p>
    <w:p w14:paraId="0EF867A9" w14:textId="77777777" w:rsidR="00AF713E" w:rsidRDefault="00AF713E" w:rsidP="00473940">
      <w:pPr>
        <w:pStyle w:val="NoSpacing"/>
        <w:rPr>
          <w:b/>
          <w:bCs/>
        </w:rPr>
      </w:pPr>
    </w:p>
    <w:p w14:paraId="33509923" w14:textId="6AAD8AAB" w:rsidR="00567FAE" w:rsidRPr="00AF713E" w:rsidRDefault="00462AC3" w:rsidP="00473940">
      <w:pPr>
        <w:pStyle w:val="NoSpacing"/>
        <w:rPr>
          <w:u w:val="single"/>
        </w:rPr>
      </w:pPr>
      <w:r w:rsidRPr="00AF713E">
        <w:rPr>
          <w:b/>
          <w:bCs/>
          <w:u w:val="single"/>
        </w:rPr>
        <w:t>Burial plot cost</w:t>
      </w:r>
      <w:r w:rsidR="00FE2632" w:rsidRPr="00AF713E">
        <w:rPr>
          <w:b/>
          <w:bCs/>
          <w:u w:val="single"/>
        </w:rPr>
        <w:t>s</w:t>
      </w:r>
    </w:p>
    <w:p w14:paraId="1E84A101" w14:textId="31CFE0B1" w:rsidR="004B28F8" w:rsidRDefault="00567FAE" w:rsidP="002D631D">
      <w:pPr>
        <w:pStyle w:val="NoSpacing"/>
        <w:numPr>
          <w:ilvl w:val="0"/>
          <w:numId w:val="14"/>
        </w:numPr>
      </w:pPr>
      <w:r>
        <w:t xml:space="preserve">Single </w:t>
      </w:r>
      <w:r w:rsidR="001C2A00">
        <w:t>full body plot- $500</w:t>
      </w:r>
      <w:r w:rsidR="00CF1946">
        <w:t xml:space="preserve"> </w:t>
      </w:r>
    </w:p>
    <w:p w14:paraId="0EEBC0AB" w14:textId="52191106" w:rsidR="00C94419" w:rsidRDefault="00A54DFF" w:rsidP="002D631D">
      <w:pPr>
        <w:pStyle w:val="NoSpacing"/>
        <w:numPr>
          <w:ilvl w:val="0"/>
          <w:numId w:val="14"/>
        </w:numPr>
      </w:pPr>
      <w:r>
        <w:t>Single cremains burial plot</w:t>
      </w:r>
      <w:r w:rsidR="00721E46">
        <w:t>- $250</w:t>
      </w:r>
    </w:p>
    <w:p w14:paraId="4A669B39" w14:textId="24A622C2" w:rsidR="00EE6FC0" w:rsidRDefault="00440A12" w:rsidP="002D631D">
      <w:pPr>
        <w:pStyle w:val="NoSpacing"/>
        <w:numPr>
          <w:ilvl w:val="0"/>
          <w:numId w:val="14"/>
        </w:numPr>
      </w:pPr>
      <w:r>
        <w:t xml:space="preserve">Cemetery </w:t>
      </w:r>
      <w:r w:rsidR="000A7C54">
        <w:t>personnel digging cremains hole</w:t>
      </w:r>
      <w:r w:rsidR="00812B10">
        <w:t>- $100</w:t>
      </w:r>
    </w:p>
    <w:p w14:paraId="4E39B94D" w14:textId="77777777" w:rsidR="00E3592A" w:rsidRDefault="00E3592A" w:rsidP="00A90421">
      <w:pPr>
        <w:pStyle w:val="NoSpacing"/>
        <w:ind w:left="720"/>
      </w:pPr>
    </w:p>
    <w:p w14:paraId="3C147803" w14:textId="58EB5CB4" w:rsidR="00BE5B98" w:rsidRDefault="00865A98" w:rsidP="00A90421">
      <w:pPr>
        <w:pStyle w:val="NoSpacing"/>
        <w:rPr>
          <w:b/>
          <w:bCs/>
          <w:u w:val="single"/>
        </w:rPr>
      </w:pPr>
      <w:r>
        <w:rPr>
          <w:b/>
          <w:bCs/>
          <w:u w:val="single"/>
        </w:rPr>
        <w:t>Burial Plot</w:t>
      </w:r>
      <w:r w:rsidR="00FA72A0">
        <w:rPr>
          <w:b/>
          <w:bCs/>
          <w:u w:val="single"/>
        </w:rPr>
        <w:t xml:space="preserve"> Mo</w:t>
      </w:r>
      <w:r w:rsidR="00BE5B98">
        <w:rPr>
          <w:b/>
          <w:bCs/>
          <w:u w:val="single"/>
        </w:rPr>
        <w:t>nument Rules</w:t>
      </w:r>
    </w:p>
    <w:p w14:paraId="4C17C5C2" w14:textId="408F7A95" w:rsidR="00C1498C" w:rsidRDefault="00C1498C" w:rsidP="00B13A4A">
      <w:pPr>
        <w:pStyle w:val="NoSpacing"/>
      </w:pPr>
      <w:r>
        <w:t xml:space="preserve">This is a Roman Catholic </w:t>
      </w:r>
      <w:r w:rsidR="002D01C3">
        <w:t>Cemetery and grave monuments should reflect and honor this</w:t>
      </w:r>
      <w:r w:rsidR="000F490B">
        <w:t xml:space="preserve">. </w:t>
      </w:r>
      <w:r w:rsidR="0021356D">
        <w:t>M</w:t>
      </w:r>
      <w:r w:rsidR="000E7A7D">
        <w:t>emorials should be respectful</w:t>
      </w:r>
      <w:r w:rsidR="003154D5">
        <w:t xml:space="preserve"> and mindful of </w:t>
      </w:r>
      <w:r w:rsidR="00AA7E6D">
        <w:t>Catholic teaching</w:t>
      </w:r>
      <w:r w:rsidR="002316FF">
        <w:t xml:space="preserve"> relating to death, burial and devotion to departed souls.</w:t>
      </w:r>
      <w:r w:rsidR="00991653">
        <w:t xml:space="preserve"> </w:t>
      </w:r>
      <w:r w:rsidR="00743BBB">
        <w:t xml:space="preserve">Headstones are encouraged to </w:t>
      </w:r>
      <w:r w:rsidR="007F5DEC">
        <w:t xml:space="preserve">be </w:t>
      </w:r>
      <w:r w:rsidR="00D34930">
        <w:t xml:space="preserve">in the traditional </w:t>
      </w:r>
      <w:r w:rsidR="00621C77">
        <w:t>shape and style.</w:t>
      </w:r>
      <w:r w:rsidR="00231649">
        <w:t xml:space="preserve"> Wording </w:t>
      </w:r>
      <w:r w:rsidR="00304FE7">
        <w:t>of inscriptions should be dignified and reflect the reverence of the cemetery.</w:t>
      </w:r>
    </w:p>
    <w:p w14:paraId="1F1B0AA9" w14:textId="104A04C8" w:rsidR="00BE5B98" w:rsidRDefault="00FD3338" w:rsidP="00B07F2E">
      <w:pPr>
        <w:pStyle w:val="NoSpacing"/>
        <w:numPr>
          <w:ilvl w:val="0"/>
          <w:numId w:val="7"/>
        </w:numPr>
      </w:pPr>
      <w:r>
        <w:t>A permanent memorial</w:t>
      </w:r>
      <w:r w:rsidR="00393D99">
        <w:t xml:space="preserve"> (</w:t>
      </w:r>
      <w:r w:rsidR="002E2EB6">
        <w:t>head</w:t>
      </w:r>
      <w:r w:rsidR="00393D99">
        <w:t>stone</w:t>
      </w:r>
      <w:r w:rsidR="00664A82">
        <w:t xml:space="preserve"> or marker</w:t>
      </w:r>
      <w:r w:rsidR="00393D99">
        <w:t xml:space="preserve">) is required for each </w:t>
      </w:r>
      <w:r w:rsidR="00F048D7">
        <w:t xml:space="preserve">burial plot. Plot owners are responsible for </w:t>
      </w:r>
      <w:r w:rsidR="0050603C">
        <w:t>purchase of said memorial</w:t>
      </w:r>
      <w:r w:rsidR="006A2CCB">
        <w:t>s.</w:t>
      </w:r>
    </w:p>
    <w:p w14:paraId="35D734BD" w14:textId="4830CEBD" w:rsidR="00431B1C" w:rsidRDefault="005D6CFC" w:rsidP="00B07F2E">
      <w:pPr>
        <w:pStyle w:val="NoSpacing"/>
        <w:numPr>
          <w:ilvl w:val="0"/>
          <w:numId w:val="7"/>
        </w:numPr>
      </w:pPr>
      <w:r>
        <w:t>Footstones are no longer allowed.</w:t>
      </w:r>
    </w:p>
    <w:p w14:paraId="1377FF48" w14:textId="69ECF7AC" w:rsidR="005D6CFC" w:rsidRDefault="00264150" w:rsidP="00B07F2E">
      <w:pPr>
        <w:pStyle w:val="NoSpacing"/>
        <w:numPr>
          <w:ilvl w:val="0"/>
          <w:numId w:val="7"/>
        </w:numPr>
      </w:pPr>
      <w:r>
        <w:t xml:space="preserve">Bronze </w:t>
      </w:r>
      <w:r w:rsidR="001C205F">
        <w:t xml:space="preserve">grave markers for veterans of </w:t>
      </w:r>
      <w:r w:rsidR="00E3767D">
        <w:t xml:space="preserve">US armed forces are </w:t>
      </w:r>
      <w:r w:rsidR="00A52550">
        <w:t>permitted</w:t>
      </w:r>
      <w:r w:rsidR="0022224C">
        <w:t xml:space="preserve"> (head or foot of grave).</w:t>
      </w:r>
    </w:p>
    <w:p w14:paraId="099089FC" w14:textId="230E0771" w:rsidR="00011333" w:rsidRDefault="00011333" w:rsidP="00B07F2E">
      <w:pPr>
        <w:pStyle w:val="NoSpacing"/>
        <w:numPr>
          <w:ilvl w:val="0"/>
          <w:numId w:val="7"/>
        </w:numPr>
      </w:pPr>
      <w:r>
        <w:t xml:space="preserve">Grave </w:t>
      </w:r>
      <w:r w:rsidR="00581E9D">
        <w:t>m</w:t>
      </w:r>
      <w:r w:rsidR="00E35304">
        <w:t>emorial</w:t>
      </w:r>
      <w:r w:rsidR="00581E9D">
        <w:t xml:space="preserve">s shall be installed within the </w:t>
      </w:r>
      <w:r w:rsidR="00337AF8">
        <w:t>burial plot at the head of the gr</w:t>
      </w:r>
      <w:r w:rsidR="00C72E13">
        <w:t>ave and not extend onto another plot</w:t>
      </w:r>
      <w:r w:rsidR="003A39B1">
        <w:t>, with the exception of jointly held side by side plots.</w:t>
      </w:r>
      <w:r w:rsidR="00213AA9">
        <w:t xml:space="preserve"> The west edge of the concrete foundation</w:t>
      </w:r>
      <w:r w:rsidR="000E28FB">
        <w:t xml:space="preserve"> </w:t>
      </w:r>
      <w:r w:rsidR="00C254CA">
        <w:t xml:space="preserve">of the memorial </w:t>
      </w:r>
      <w:r w:rsidR="000E28FB">
        <w:t xml:space="preserve">will be </w:t>
      </w:r>
      <w:r w:rsidR="0047002E">
        <w:t xml:space="preserve">placed </w:t>
      </w:r>
      <w:r w:rsidR="000E28FB">
        <w:t>on the west edge of the plot.</w:t>
      </w:r>
    </w:p>
    <w:p w14:paraId="064D7F8B" w14:textId="7BE1527A" w:rsidR="00B75922" w:rsidRDefault="007B49A4" w:rsidP="00B07F2E">
      <w:pPr>
        <w:pStyle w:val="NoSpacing"/>
        <w:numPr>
          <w:ilvl w:val="0"/>
          <w:numId w:val="7"/>
        </w:numPr>
      </w:pPr>
      <w:r>
        <w:t>Monument</w:t>
      </w:r>
      <w:r w:rsidR="006B4F0B">
        <w:t xml:space="preserve"> size is limited to </w:t>
      </w:r>
      <w:r w:rsidR="003424DF">
        <w:t xml:space="preserve">a maximum length of 60 inches, </w:t>
      </w:r>
      <w:r w:rsidR="00D013EF">
        <w:t>and maximum height of 36 inches</w:t>
      </w:r>
      <w:r w:rsidR="00DB391E">
        <w:t>.</w:t>
      </w:r>
      <w:r w:rsidR="00415B55">
        <w:t xml:space="preserve"> If </w:t>
      </w:r>
      <w:r w:rsidR="00AC364C">
        <w:t xml:space="preserve">the monument incorporates </w:t>
      </w:r>
      <w:r w:rsidR="00C47E1D">
        <w:t>a cross or approved religious figure</w:t>
      </w:r>
      <w:r w:rsidR="00A844DB">
        <w:t xml:space="preserve">, </w:t>
      </w:r>
      <w:r w:rsidR="000A15A2">
        <w:t>the overall height</w:t>
      </w:r>
      <w:r w:rsidR="00A02E77">
        <w:t xml:space="preserve"> up to 72 inches</w:t>
      </w:r>
      <w:r w:rsidR="00C10F07">
        <w:t xml:space="preserve"> tall is permitted.</w:t>
      </w:r>
    </w:p>
    <w:p w14:paraId="0E26135A" w14:textId="2E5CC47D" w:rsidR="007F4749" w:rsidRDefault="00A9721E" w:rsidP="00B07F2E">
      <w:pPr>
        <w:pStyle w:val="NoSpacing"/>
        <w:numPr>
          <w:ilvl w:val="0"/>
          <w:numId w:val="7"/>
        </w:numPr>
      </w:pPr>
      <w:r>
        <w:t>A</w:t>
      </w:r>
      <w:r w:rsidR="00357A37">
        <w:t>ll</w:t>
      </w:r>
      <w:r>
        <w:t xml:space="preserve"> epi</w:t>
      </w:r>
      <w:r w:rsidR="00A2169B">
        <w:t>taphs must be from sacred scripture</w:t>
      </w:r>
      <w:r w:rsidR="001B7422">
        <w:t xml:space="preserve"> or from approved liturgy</w:t>
      </w:r>
      <w:r w:rsidR="005C2872">
        <w:t>, approved hymns, or approved common book of prayer</w:t>
      </w:r>
      <w:r w:rsidR="008537E7">
        <w:t xml:space="preserve"> of the Roman Catholic Church.</w:t>
      </w:r>
      <w:r w:rsidR="00A56743">
        <w:t xml:space="preserve"> Any other sayings </w:t>
      </w:r>
      <w:r w:rsidR="003061FB">
        <w:t xml:space="preserve">or emblems </w:t>
      </w:r>
      <w:r w:rsidR="00D674EB">
        <w:t xml:space="preserve">that are construed as offensive to the Catholic Faith </w:t>
      </w:r>
      <w:r w:rsidR="00D13E6F">
        <w:t>are strictly prohibited.</w:t>
      </w:r>
    </w:p>
    <w:p w14:paraId="287CDDB6" w14:textId="20FB5415" w:rsidR="00141579" w:rsidRDefault="00C80DA0" w:rsidP="00B07F2E">
      <w:pPr>
        <w:pStyle w:val="NoSpacing"/>
        <w:numPr>
          <w:ilvl w:val="0"/>
          <w:numId w:val="7"/>
        </w:numPr>
      </w:pPr>
      <w:r>
        <w:t>S</w:t>
      </w:r>
      <w:r w:rsidR="00AA75CC">
        <w:t xml:space="preserve">tone borders, </w:t>
      </w:r>
      <w:r w:rsidR="00232D5D">
        <w:t>concrete edging, curb</w:t>
      </w:r>
      <w:r w:rsidR="0018160D">
        <w:t xml:space="preserve">ing, </w:t>
      </w:r>
      <w:r w:rsidR="00AA75CC">
        <w:t>surrounds</w:t>
      </w:r>
      <w:r w:rsidR="00FF300A">
        <w:t>,</w:t>
      </w:r>
      <w:r w:rsidR="00A41A8C">
        <w:t xml:space="preserve"> or fences around a plot</w:t>
      </w:r>
      <w:r>
        <w:t xml:space="preserve"> of any kind are not permitted</w:t>
      </w:r>
      <w:r w:rsidR="004D63A5">
        <w:t xml:space="preserve">. </w:t>
      </w:r>
      <w:r w:rsidR="00FF300A">
        <w:t>Benches and footstools</w:t>
      </w:r>
      <w:r w:rsidR="004B21DC">
        <w:t xml:space="preserve"> are not </w:t>
      </w:r>
      <w:r w:rsidR="007425F3">
        <w:t>permitted unless approved by the cemetery committee.</w:t>
      </w:r>
    </w:p>
    <w:p w14:paraId="5EB35F9B" w14:textId="7C592FAC" w:rsidR="005F0812" w:rsidRDefault="005F0812" w:rsidP="009F2DF5">
      <w:pPr>
        <w:pStyle w:val="NoSpacing"/>
        <w:ind w:left="360"/>
      </w:pPr>
    </w:p>
    <w:p w14:paraId="0486CEC0" w14:textId="27330AAA" w:rsidR="009F2DF5" w:rsidRDefault="009F2DF5" w:rsidP="009F2DF5">
      <w:pPr>
        <w:pStyle w:val="NoSpacing"/>
        <w:ind w:left="360"/>
      </w:pPr>
    </w:p>
    <w:p w14:paraId="6C2CE124" w14:textId="10C60390" w:rsidR="00156446" w:rsidRDefault="00156446" w:rsidP="009F2DF5">
      <w:pPr>
        <w:pStyle w:val="NoSpacing"/>
        <w:ind w:left="360"/>
      </w:pPr>
    </w:p>
    <w:p w14:paraId="17836AEE" w14:textId="77777777" w:rsidR="00156446" w:rsidRDefault="00156446" w:rsidP="009F2DF5">
      <w:pPr>
        <w:pStyle w:val="NoSpacing"/>
        <w:ind w:left="360"/>
      </w:pPr>
    </w:p>
    <w:p w14:paraId="6896E3E5" w14:textId="31F48503" w:rsidR="009F2DF5" w:rsidRDefault="00292FA2" w:rsidP="00292FA2">
      <w:pPr>
        <w:pStyle w:val="NoSpacing"/>
        <w:rPr>
          <w:b/>
          <w:bCs/>
          <w:u w:val="single"/>
        </w:rPr>
      </w:pPr>
      <w:r>
        <w:rPr>
          <w:b/>
          <w:bCs/>
          <w:u w:val="single"/>
        </w:rPr>
        <w:t>Decoration Rules</w:t>
      </w:r>
    </w:p>
    <w:p w14:paraId="0C9F9158" w14:textId="1ABEDEF2" w:rsidR="005B057D" w:rsidRPr="002F5B73" w:rsidRDefault="007542EF" w:rsidP="00B13A4A">
      <w:pPr>
        <w:pStyle w:val="NoSpacing"/>
        <w:rPr>
          <w:b/>
          <w:bCs/>
          <w:u w:val="single"/>
        </w:rPr>
      </w:pPr>
      <w:r>
        <w:t xml:space="preserve">St. Joseph </w:t>
      </w:r>
      <w:r w:rsidR="006D1244">
        <w:t xml:space="preserve">Cemetery property is considered </w:t>
      </w:r>
      <w:r w:rsidR="00557677">
        <w:t>a sacred place in the tradition of the Catholic Church</w:t>
      </w:r>
      <w:r w:rsidR="000B14B4">
        <w:t xml:space="preserve"> and as such must be maintained in a manner respectful</w:t>
      </w:r>
      <w:r w:rsidR="000E7CF6">
        <w:t xml:space="preserve"> to all </w:t>
      </w:r>
      <w:r w:rsidR="002A4C69">
        <w:t>those who have entrusted their loved ones with us.</w:t>
      </w:r>
      <w:r w:rsidR="006E55CC">
        <w:t xml:space="preserve"> Therefore</w:t>
      </w:r>
      <w:r w:rsidR="00472DE4">
        <w:t>, to maintain this condition</w:t>
      </w:r>
      <w:r w:rsidR="00FB2A16">
        <w:t>,</w:t>
      </w:r>
      <w:r w:rsidR="000200BC">
        <w:t xml:space="preserve"> it is necessary </w:t>
      </w:r>
      <w:r w:rsidR="00FB2A16">
        <w:t>to limit the nature and type of decorations</w:t>
      </w:r>
      <w:r w:rsidR="001405E1">
        <w:t xml:space="preserve"> permitted throughout the cemetery.</w:t>
      </w:r>
    </w:p>
    <w:p w14:paraId="277BA6FC" w14:textId="639E57C0" w:rsidR="002F5B73" w:rsidRPr="007C1734" w:rsidRDefault="002F5B73" w:rsidP="005B057D">
      <w:pPr>
        <w:pStyle w:val="NoSpacing"/>
        <w:numPr>
          <w:ilvl w:val="0"/>
          <w:numId w:val="9"/>
        </w:numPr>
        <w:rPr>
          <w:b/>
          <w:bCs/>
          <w:u w:val="single"/>
        </w:rPr>
      </w:pPr>
      <w:r>
        <w:t>Any item</w:t>
      </w:r>
      <w:r w:rsidR="00C74BB4">
        <w:t xml:space="preserve"> or object other than the stone</w:t>
      </w:r>
      <w:r w:rsidR="00635E90">
        <w:t xml:space="preserve"> on the grave </w:t>
      </w:r>
      <w:r w:rsidR="00483992">
        <w:t xml:space="preserve">is considered a “decoration” and </w:t>
      </w:r>
      <w:r w:rsidR="00F4400A">
        <w:t>is to be placed in compliance with these rules</w:t>
      </w:r>
      <w:r w:rsidR="0008121A">
        <w:t xml:space="preserve"> and regulations</w:t>
      </w:r>
      <w:r w:rsidR="007C1734">
        <w:t>.</w:t>
      </w:r>
    </w:p>
    <w:p w14:paraId="4C994022" w14:textId="5D9F3583" w:rsidR="007C1734" w:rsidRPr="00920DB0" w:rsidRDefault="007C1734" w:rsidP="005B057D">
      <w:pPr>
        <w:pStyle w:val="NoSpacing"/>
        <w:numPr>
          <w:ilvl w:val="0"/>
          <w:numId w:val="9"/>
        </w:numPr>
        <w:rPr>
          <w:b/>
          <w:bCs/>
          <w:u w:val="single"/>
        </w:rPr>
      </w:pPr>
      <w:r>
        <w:t>Fresh flowers are al</w:t>
      </w:r>
      <w:r w:rsidR="007B5083">
        <w:t>ways permitted and will remain until they become unsightly.</w:t>
      </w:r>
      <w:r w:rsidR="009C555F">
        <w:t xml:space="preserve"> </w:t>
      </w:r>
      <w:r w:rsidR="003A425F">
        <w:rPr>
          <w:u w:val="single"/>
        </w:rPr>
        <w:t>Exception</w:t>
      </w:r>
      <w:r w:rsidR="003A425F">
        <w:t xml:space="preserve">: </w:t>
      </w:r>
      <w:r w:rsidR="00836C32">
        <w:t xml:space="preserve">flowers placed for Memorial Day may </w:t>
      </w:r>
      <w:r w:rsidR="00436351">
        <w:t>remain until 10 days after the holiday.</w:t>
      </w:r>
    </w:p>
    <w:p w14:paraId="3FD4D814" w14:textId="6D7E9587" w:rsidR="00920DB0" w:rsidRPr="0099396D" w:rsidRDefault="00B17BBF" w:rsidP="005B057D">
      <w:pPr>
        <w:pStyle w:val="NoSpacing"/>
        <w:numPr>
          <w:ilvl w:val="0"/>
          <w:numId w:val="9"/>
        </w:numPr>
        <w:rPr>
          <w:b/>
          <w:bCs/>
          <w:u w:val="single"/>
        </w:rPr>
      </w:pPr>
      <w:r>
        <w:t xml:space="preserve">Immediately following an interment, flowers from the funeral </w:t>
      </w:r>
      <w:r w:rsidR="00855BFF">
        <w:t xml:space="preserve">may be placed </w:t>
      </w:r>
      <w:r w:rsidR="00EA18AA">
        <w:t>on or near the grave</w:t>
      </w:r>
      <w:r w:rsidR="006C6410">
        <w:t xml:space="preserve">. They will be removed and discarded </w:t>
      </w:r>
      <w:r w:rsidR="00E24FAB">
        <w:t>after 5 days or until they become unsightly.</w:t>
      </w:r>
    </w:p>
    <w:p w14:paraId="108DCB3F" w14:textId="14305D83" w:rsidR="0099396D" w:rsidRPr="00FE1CE3" w:rsidRDefault="0099396D" w:rsidP="005B057D">
      <w:pPr>
        <w:pStyle w:val="NoSpacing"/>
        <w:numPr>
          <w:ilvl w:val="0"/>
          <w:numId w:val="9"/>
        </w:numPr>
        <w:rPr>
          <w:b/>
          <w:bCs/>
          <w:u w:val="single"/>
        </w:rPr>
      </w:pPr>
      <w:r>
        <w:t xml:space="preserve">Artificial flowers and </w:t>
      </w:r>
      <w:r w:rsidR="003E03CC">
        <w:t xml:space="preserve">other decorations are permitted outside of the </w:t>
      </w:r>
      <w:r w:rsidR="00D52CA5">
        <w:t>usual mowing season</w:t>
      </w:r>
      <w:r w:rsidR="00C53F59">
        <w:t xml:space="preserve"> from November 1</w:t>
      </w:r>
      <w:r w:rsidR="00C53F59" w:rsidRPr="00C53F59">
        <w:rPr>
          <w:vertAlign w:val="superscript"/>
        </w:rPr>
        <w:t>st</w:t>
      </w:r>
      <w:r w:rsidR="00C53F59">
        <w:t xml:space="preserve"> until March 31</w:t>
      </w:r>
      <w:r w:rsidR="00C53F59" w:rsidRPr="00631B11">
        <w:rPr>
          <w:vertAlign w:val="superscript"/>
        </w:rPr>
        <w:t>st</w:t>
      </w:r>
      <w:r w:rsidR="00631B11">
        <w:t>. Beginning April 1</w:t>
      </w:r>
      <w:r w:rsidR="00631B11" w:rsidRPr="00631B11">
        <w:rPr>
          <w:vertAlign w:val="superscript"/>
        </w:rPr>
        <w:t>st</w:t>
      </w:r>
      <w:r w:rsidR="00631B11">
        <w:t xml:space="preserve">, </w:t>
      </w:r>
      <w:r w:rsidR="00635177">
        <w:t>these items are subject to removal</w:t>
      </w:r>
      <w:r w:rsidR="00A37460">
        <w:t>, and will be discarded.</w:t>
      </w:r>
    </w:p>
    <w:p w14:paraId="422E1144" w14:textId="1F69D7C9" w:rsidR="009F2DF5" w:rsidRDefault="00BE7C96" w:rsidP="000609D7">
      <w:pPr>
        <w:pStyle w:val="NoSpacing"/>
        <w:numPr>
          <w:ilvl w:val="0"/>
          <w:numId w:val="9"/>
        </w:numPr>
      </w:pPr>
      <w:r>
        <w:t>No flowers</w:t>
      </w:r>
      <w:r w:rsidR="00780232">
        <w:t>, bushes, or trees of any kind may be planted on or around a grave.</w:t>
      </w:r>
      <w:r w:rsidR="007028E2">
        <w:t xml:space="preserve"> All unauthorized plantings </w:t>
      </w:r>
      <w:r w:rsidR="001C763B">
        <w:t xml:space="preserve">will be removed by cemetery groundskeepers </w:t>
      </w:r>
      <w:r w:rsidR="000F657B">
        <w:t>and mowing staff without liability.</w:t>
      </w:r>
    </w:p>
    <w:p w14:paraId="3A87EDA5" w14:textId="460033AC" w:rsidR="003B0738" w:rsidRDefault="003B0738" w:rsidP="003B0738">
      <w:pPr>
        <w:pStyle w:val="NoSpacing"/>
      </w:pPr>
    </w:p>
    <w:p w14:paraId="7FA1F2EF" w14:textId="265C2771" w:rsidR="007B1BBA" w:rsidRDefault="007B1BBA" w:rsidP="003B0738">
      <w:pPr>
        <w:pStyle w:val="NoSpacing"/>
      </w:pPr>
      <w:r>
        <w:rPr>
          <w:b/>
          <w:bCs/>
          <w:u w:val="single"/>
        </w:rPr>
        <w:t xml:space="preserve">Use of </w:t>
      </w:r>
      <w:r w:rsidR="00AE0128">
        <w:rPr>
          <w:b/>
          <w:bCs/>
          <w:u w:val="single"/>
        </w:rPr>
        <w:t>C</w:t>
      </w:r>
      <w:r>
        <w:rPr>
          <w:b/>
          <w:bCs/>
          <w:u w:val="single"/>
        </w:rPr>
        <w:t xml:space="preserve">emetery and </w:t>
      </w:r>
      <w:r w:rsidR="00AE0128">
        <w:rPr>
          <w:b/>
          <w:bCs/>
          <w:u w:val="single"/>
        </w:rPr>
        <w:t>V</w:t>
      </w:r>
      <w:r>
        <w:rPr>
          <w:b/>
          <w:bCs/>
          <w:u w:val="single"/>
        </w:rPr>
        <w:t xml:space="preserve">isitation </w:t>
      </w:r>
      <w:r w:rsidR="00AE0128">
        <w:rPr>
          <w:b/>
          <w:bCs/>
          <w:u w:val="single"/>
        </w:rPr>
        <w:t>R</w:t>
      </w:r>
      <w:r>
        <w:rPr>
          <w:b/>
          <w:bCs/>
          <w:u w:val="single"/>
        </w:rPr>
        <w:t>ules</w:t>
      </w:r>
    </w:p>
    <w:p w14:paraId="33309F84" w14:textId="73D2DEE5" w:rsidR="004B3E5B" w:rsidRDefault="00FE4496" w:rsidP="004B3E5B">
      <w:pPr>
        <w:pStyle w:val="NoSpacing"/>
        <w:numPr>
          <w:ilvl w:val="0"/>
          <w:numId w:val="10"/>
        </w:numPr>
      </w:pPr>
      <w:r>
        <w:t>Transferal</w:t>
      </w:r>
      <w:r w:rsidR="00700EE8">
        <w:t xml:space="preserve"> o</w:t>
      </w:r>
      <w:r>
        <w:t xml:space="preserve">f the deceased to </w:t>
      </w:r>
      <w:r w:rsidR="003041FA">
        <w:t xml:space="preserve">the cemetery after the funeral has been traditionally </w:t>
      </w:r>
      <w:r w:rsidR="00F35072">
        <w:t xml:space="preserve">by </w:t>
      </w:r>
      <w:r w:rsidR="004606CE">
        <w:t>procession on foot</w:t>
      </w:r>
      <w:r w:rsidR="000B7AE8">
        <w:t>. If not practical due to bad weather</w:t>
      </w:r>
      <w:r w:rsidR="00336189">
        <w:t xml:space="preserve"> or other concerns, use of </w:t>
      </w:r>
      <w:r w:rsidR="00462AF8">
        <w:t xml:space="preserve">the cemetery roadway is </w:t>
      </w:r>
      <w:r w:rsidR="009B6957">
        <w:t>permitted by all</w:t>
      </w:r>
      <w:r w:rsidR="009B4340">
        <w:t xml:space="preserve"> vehicles </w:t>
      </w:r>
      <w:r w:rsidR="00DB6261">
        <w:t xml:space="preserve">attending the </w:t>
      </w:r>
      <w:r w:rsidR="00B20B82">
        <w:t>interment</w:t>
      </w:r>
      <w:r w:rsidR="00DB6261">
        <w:t>.</w:t>
      </w:r>
    </w:p>
    <w:p w14:paraId="1E1B73AF" w14:textId="04F98F10" w:rsidR="00975FA4" w:rsidRDefault="00D84C34" w:rsidP="004B3E5B">
      <w:pPr>
        <w:pStyle w:val="NoSpacing"/>
        <w:numPr>
          <w:ilvl w:val="0"/>
          <w:numId w:val="10"/>
        </w:numPr>
      </w:pPr>
      <w:r>
        <w:t xml:space="preserve">Funeral parking </w:t>
      </w:r>
      <w:r w:rsidR="00402DC2">
        <w:t xml:space="preserve">on either side of the drive </w:t>
      </w:r>
      <w:r w:rsidR="00315F1A">
        <w:t xml:space="preserve">north of the paved parking lot </w:t>
      </w:r>
      <w:r w:rsidR="002E5616">
        <w:t xml:space="preserve">of the church and parish hall </w:t>
      </w:r>
      <w:r w:rsidR="00A91602">
        <w:t>is discouraged in times of wet weather due to soft ground</w:t>
      </w:r>
      <w:r w:rsidR="002E5616">
        <w:t>.</w:t>
      </w:r>
    </w:p>
    <w:p w14:paraId="74F1FA87" w14:textId="764874F8" w:rsidR="002E5616" w:rsidRDefault="00DB6680" w:rsidP="004B3E5B">
      <w:pPr>
        <w:pStyle w:val="NoSpacing"/>
        <w:numPr>
          <w:ilvl w:val="0"/>
          <w:numId w:val="10"/>
        </w:numPr>
      </w:pPr>
      <w:r>
        <w:t>At all other times</w:t>
      </w:r>
      <w:r w:rsidR="00C06C56">
        <w:t xml:space="preserve">, vehicles in the cemetery are to </w:t>
      </w:r>
      <w:r w:rsidR="00470A1A">
        <w:t xml:space="preserve">always </w:t>
      </w:r>
      <w:r w:rsidR="00C06C56">
        <w:t>remain on the roadwa</w:t>
      </w:r>
      <w:r w:rsidR="00916C65">
        <w:t xml:space="preserve">y and </w:t>
      </w:r>
      <w:r w:rsidR="000617D6">
        <w:t>drive at a speed no greater than 5 mph</w:t>
      </w:r>
      <w:r w:rsidR="00F656F5">
        <w:t xml:space="preserve">. Parking </w:t>
      </w:r>
      <w:r w:rsidR="006303F8">
        <w:t>on the cemetery roadway is authorized only during times of visitatio</w:t>
      </w:r>
      <w:r w:rsidR="00A4228B">
        <w:t xml:space="preserve">n, or </w:t>
      </w:r>
      <w:r w:rsidR="00175C4A">
        <w:t xml:space="preserve">mowing </w:t>
      </w:r>
      <w:r w:rsidR="00470A1A">
        <w:t>and</w:t>
      </w:r>
      <w:r w:rsidR="00175C4A">
        <w:t xml:space="preserve"> other maintenance is being performed.</w:t>
      </w:r>
    </w:p>
    <w:p w14:paraId="7524FFEE" w14:textId="40382B9F" w:rsidR="00163E1D" w:rsidRDefault="006C20F5" w:rsidP="004B3E5B">
      <w:pPr>
        <w:pStyle w:val="NoSpacing"/>
        <w:numPr>
          <w:ilvl w:val="0"/>
          <w:numId w:val="10"/>
        </w:numPr>
      </w:pPr>
      <w:r>
        <w:t xml:space="preserve">Loafing, loitering, playing or any boisterous </w:t>
      </w:r>
      <w:r w:rsidR="00D034E3">
        <w:t>demonstrations within the cemetery are prohibited.</w:t>
      </w:r>
    </w:p>
    <w:p w14:paraId="45EE50CC" w14:textId="72784AFB" w:rsidR="00E15ADE" w:rsidRDefault="00E15ADE" w:rsidP="004B3E5B">
      <w:pPr>
        <w:pStyle w:val="NoSpacing"/>
        <w:numPr>
          <w:ilvl w:val="0"/>
          <w:numId w:val="10"/>
        </w:numPr>
      </w:pPr>
      <w:r>
        <w:t>No signs, notices or advertising of any kind</w:t>
      </w:r>
      <w:r w:rsidR="009B0CA3">
        <w:t xml:space="preserve"> shall be allowed in</w:t>
      </w:r>
      <w:r w:rsidR="00254B66">
        <w:t xml:space="preserve">side </w:t>
      </w:r>
      <w:r w:rsidR="005C09FB">
        <w:t xml:space="preserve">the cemetery or on </w:t>
      </w:r>
      <w:r w:rsidR="00FC0184">
        <w:t>cemetery property except those placed by the cemetery committee.</w:t>
      </w:r>
    </w:p>
    <w:p w14:paraId="0BE168C3" w14:textId="4CF38148" w:rsidR="00545865" w:rsidRDefault="00545865" w:rsidP="00F2251C">
      <w:pPr>
        <w:pStyle w:val="NoSpacing"/>
      </w:pPr>
    </w:p>
    <w:p w14:paraId="7E3AFFA9" w14:textId="02874506" w:rsidR="00F2251C" w:rsidRDefault="00F2251C" w:rsidP="00F2251C">
      <w:pPr>
        <w:pStyle w:val="NoSpacing"/>
      </w:pPr>
      <w:r>
        <w:rPr>
          <w:b/>
          <w:bCs/>
          <w:u w:val="single"/>
        </w:rPr>
        <w:t>Care</w:t>
      </w:r>
    </w:p>
    <w:p w14:paraId="1A6FB992" w14:textId="61A31706" w:rsidR="00176EE7" w:rsidRDefault="0074592F" w:rsidP="00EB719F">
      <w:pPr>
        <w:pStyle w:val="NoSpacing"/>
        <w:numPr>
          <w:ilvl w:val="0"/>
          <w:numId w:val="11"/>
        </w:numPr>
      </w:pPr>
      <w:r>
        <w:t xml:space="preserve">The term </w:t>
      </w:r>
      <w:r w:rsidR="00FB0AAE" w:rsidRPr="002E4E0D">
        <w:rPr>
          <w:i/>
          <w:iCs/>
        </w:rPr>
        <w:t>care</w:t>
      </w:r>
      <w:r w:rsidR="00FB0AAE">
        <w:t xml:space="preserve"> </w:t>
      </w:r>
      <w:r w:rsidR="002E4E0D">
        <w:t xml:space="preserve">or </w:t>
      </w:r>
      <w:r w:rsidR="002E4E0D" w:rsidRPr="002E4E0D">
        <w:rPr>
          <w:i/>
          <w:iCs/>
        </w:rPr>
        <w:t>annual care</w:t>
      </w:r>
      <w:r w:rsidR="002E4E0D">
        <w:t xml:space="preserve"> </w:t>
      </w:r>
      <w:r w:rsidR="00FB0AAE">
        <w:t xml:space="preserve">shall be understood </w:t>
      </w:r>
      <w:r w:rsidR="005B7CBF">
        <w:t xml:space="preserve">as the care and maintenance of </w:t>
      </w:r>
      <w:r w:rsidR="00D92EC4">
        <w:t xml:space="preserve">lots and </w:t>
      </w:r>
      <w:r w:rsidR="005139BA">
        <w:t xml:space="preserve">burial plots of </w:t>
      </w:r>
      <w:r w:rsidR="008D3E80">
        <w:t>the cemetery</w:t>
      </w:r>
      <w:r w:rsidR="00604CB0">
        <w:t xml:space="preserve"> </w:t>
      </w:r>
      <w:r w:rsidR="00B767DF">
        <w:t xml:space="preserve">provided </w:t>
      </w:r>
      <w:r w:rsidR="00604CB0">
        <w:t xml:space="preserve">by the cemetery committee. </w:t>
      </w:r>
      <w:r w:rsidR="005B1895">
        <w:t>This includes mowing</w:t>
      </w:r>
      <w:r w:rsidR="00D96CD6">
        <w:t>,</w:t>
      </w:r>
      <w:r w:rsidR="005B1895">
        <w:t xml:space="preserve"> trimming</w:t>
      </w:r>
      <w:r w:rsidR="00D96CD6">
        <w:t>, road maintenance</w:t>
      </w:r>
      <w:r w:rsidR="00925E9D">
        <w:t>, and any other beautification of the cemetery as deemed by the committee.</w:t>
      </w:r>
    </w:p>
    <w:p w14:paraId="48B71F24" w14:textId="383F5C7C" w:rsidR="00554AC6" w:rsidRPr="00AD563B" w:rsidRDefault="0060715D" w:rsidP="00EB719F">
      <w:pPr>
        <w:pStyle w:val="NoSpacing"/>
        <w:numPr>
          <w:ilvl w:val="0"/>
          <w:numId w:val="11"/>
        </w:numPr>
        <w:rPr>
          <w:b/>
          <w:bCs/>
        </w:rPr>
      </w:pPr>
      <w:r>
        <w:t xml:space="preserve">The term </w:t>
      </w:r>
      <w:r w:rsidRPr="00EB5C91">
        <w:rPr>
          <w:i/>
          <w:iCs/>
        </w:rPr>
        <w:t>care</w:t>
      </w:r>
      <w:r>
        <w:t xml:space="preserve"> shall </w:t>
      </w:r>
      <w:r w:rsidRPr="00EB5C91">
        <w:rPr>
          <w:u w:val="single"/>
        </w:rPr>
        <w:t>not</w:t>
      </w:r>
      <w:r w:rsidR="00EB5C91">
        <w:t xml:space="preserve"> be understood </w:t>
      </w:r>
      <w:r w:rsidR="0029200C">
        <w:t xml:space="preserve">to mean maintenance, </w:t>
      </w:r>
      <w:r w:rsidR="001C083A">
        <w:t>repair or replacement of memorials placed on burial plots</w:t>
      </w:r>
      <w:r w:rsidR="00E34311" w:rsidRPr="00AD563B">
        <w:rPr>
          <w:b/>
          <w:bCs/>
        </w:rPr>
        <w:t>. Such mainten</w:t>
      </w:r>
      <w:r w:rsidR="00BE611A" w:rsidRPr="00AD563B">
        <w:rPr>
          <w:b/>
          <w:bCs/>
        </w:rPr>
        <w:t xml:space="preserve">ance and repairs of memorials </w:t>
      </w:r>
      <w:r w:rsidR="00C4612E" w:rsidRPr="00AD563B">
        <w:rPr>
          <w:b/>
          <w:bCs/>
        </w:rPr>
        <w:t xml:space="preserve">or headstones </w:t>
      </w:r>
      <w:r w:rsidR="00BE611A" w:rsidRPr="00AD563B">
        <w:rPr>
          <w:b/>
          <w:bCs/>
        </w:rPr>
        <w:t>shall be the responsibility</w:t>
      </w:r>
      <w:r w:rsidR="002E0639" w:rsidRPr="00AD563B">
        <w:rPr>
          <w:b/>
          <w:bCs/>
        </w:rPr>
        <w:t xml:space="preserve"> of the </w:t>
      </w:r>
      <w:r w:rsidR="00C4612E" w:rsidRPr="00AD563B">
        <w:rPr>
          <w:b/>
          <w:bCs/>
        </w:rPr>
        <w:t>plot holder</w:t>
      </w:r>
      <w:r w:rsidR="002E0639" w:rsidRPr="00AD563B">
        <w:rPr>
          <w:b/>
          <w:bCs/>
        </w:rPr>
        <w:t>.</w:t>
      </w:r>
    </w:p>
    <w:p w14:paraId="71CBD0C5" w14:textId="07D1215A" w:rsidR="007E4BE1" w:rsidRDefault="00071228" w:rsidP="00EB719F">
      <w:pPr>
        <w:pStyle w:val="NoSpacing"/>
        <w:numPr>
          <w:ilvl w:val="0"/>
          <w:numId w:val="11"/>
        </w:numPr>
      </w:pPr>
      <w:r>
        <w:t>The term</w:t>
      </w:r>
      <w:r w:rsidR="00E23EAD">
        <w:t>s</w:t>
      </w:r>
      <w:r>
        <w:t xml:space="preserve"> </w:t>
      </w:r>
      <w:r w:rsidRPr="00071228">
        <w:rPr>
          <w:i/>
          <w:iCs/>
        </w:rPr>
        <w:t>perpetual care</w:t>
      </w:r>
      <w:r>
        <w:t xml:space="preserve"> or </w:t>
      </w:r>
      <w:r w:rsidRPr="00071228">
        <w:rPr>
          <w:i/>
          <w:iCs/>
        </w:rPr>
        <w:t>endowed care</w:t>
      </w:r>
      <w:r w:rsidR="00E23EAD">
        <w:t xml:space="preserve"> are not applicable in </w:t>
      </w:r>
      <w:r w:rsidR="006D2AAD">
        <w:t xml:space="preserve">the St. Joseph Cemetery since </w:t>
      </w:r>
      <w:r w:rsidR="00154DCA">
        <w:t xml:space="preserve">this definition has come to mean </w:t>
      </w:r>
      <w:r w:rsidR="00806DFB">
        <w:t xml:space="preserve">the providing of funds for care of </w:t>
      </w:r>
      <w:r w:rsidR="00AA791C">
        <w:t xml:space="preserve">cemetery grounds </w:t>
      </w:r>
      <w:r w:rsidR="00B33841">
        <w:t xml:space="preserve">from the income </w:t>
      </w:r>
      <w:r w:rsidR="00EF3F4C">
        <w:t xml:space="preserve">of </w:t>
      </w:r>
      <w:r w:rsidR="003E64BB">
        <w:t>an established endowment or perpetual trust.</w:t>
      </w:r>
      <w:r w:rsidR="00743A83">
        <w:t xml:space="preserve"> Currently, no such endowment </w:t>
      </w:r>
      <w:r w:rsidR="00AD563B">
        <w:t>exists</w:t>
      </w:r>
      <w:r w:rsidR="00743A83">
        <w:t>.</w:t>
      </w:r>
    </w:p>
    <w:p w14:paraId="7CF935A2" w14:textId="18E774EF" w:rsidR="00C30734" w:rsidRDefault="00C30734" w:rsidP="00C30734">
      <w:pPr>
        <w:pStyle w:val="NoSpacing"/>
        <w:rPr>
          <w:b/>
          <w:bCs/>
          <w:u w:val="single"/>
        </w:rPr>
      </w:pPr>
    </w:p>
    <w:p w14:paraId="4D8C0B6D" w14:textId="77777777" w:rsidR="00E3592A" w:rsidRDefault="00E3592A" w:rsidP="00C30734">
      <w:pPr>
        <w:pStyle w:val="NoSpacing"/>
        <w:rPr>
          <w:b/>
          <w:bCs/>
          <w:u w:val="single"/>
        </w:rPr>
      </w:pPr>
    </w:p>
    <w:p w14:paraId="0C29F912" w14:textId="77777777" w:rsidR="004E215D" w:rsidRDefault="004E215D" w:rsidP="00C30734">
      <w:pPr>
        <w:pStyle w:val="NoSpacing"/>
        <w:rPr>
          <w:b/>
          <w:bCs/>
          <w:u w:val="single"/>
        </w:rPr>
      </w:pPr>
    </w:p>
    <w:p w14:paraId="413B5CE4" w14:textId="48CDCF5F" w:rsidR="004B1FB6" w:rsidRDefault="004B1FB6" w:rsidP="00C30734">
      <w:pPr>
        <w:pStyle w:val="NoSpacing"/>
      </w:pPr>
      <w:r>
        <w:rPr>
          <w:b/>
          <w:bCs/>
          <w:u w:val="single"/>
        </w:rPr>
        <w:lastRenderedPageBreak/>
        <w:t>Loss or Damage</w:t>
      </w:r>
    </w:p>
    <w:p w14:paraId="1A993AD1" w14:textId="03CEF9B0" w:rsidR="004B1FB6" w:rsidRPr="004B1FB6" w:rsidRDefault="00A66874" w:rsidP="00D24658">
      <w:pPr>
        <w:pStyle w:val="NoSpacing"/>
        <w:numPr>
          <w:ilvl w:val="0"/>
          <w:numId w:val="12"/>
        </w:numPr>
      </w:pPr>
      <w:r>
        <w:t>St. Joseph Cemetery disclaims all responsibility for loss</w:t>
      </w:r>
      <w:r w:rsidR="0089796F">
        <w:t xml:space="preserve"> or damage</w:t>
      </w:r>
      <w:r w:rsidR="00657880">
        <w:t xml:space="preserve"> beyond </w:t>
      </w:r>
      <w:r w:rsidR="00EB1CAE">
        <w:t>its</w:t>
      </w:r>
      <w:r w:rsidR="00657880">
        <w:t xml:space="preserve"> reasonable control</w:t>
      </w:r>
      <w:r w:rsidR="00021388">
        <w:t xml:space="preserve">. The cemetery is </w:t>
      </w:r>
      <w:r w:rsidR="00D507EC">
        <w:t xml:space="preserve">neither liable </w:t>
      </w:r>
      <w:r w:rsidR="00EB1CAE">
        <w:t>nor</w:t>
      </w:r>
      <w:r w:rsidR="00D507EC">
        <w:t xml:space="preserve"> responsible for any personal </w:t>
      </w:r>
      <w:r w:rsidR="00803BEB">
        <w:t xml:space="preserve">injury from causes beyond </w:t>
      </w:r>
      <w:r w:rsidR="00EB1CAE">
        <w:t>its reasonable control.</w:t>
      </w:r>
    </w:p>
    <w:p w14:paraId="34B06952" w14:textId="77777777" w:rsidR="00D57962" w:rsidRPr="00BE5B98" w:rsidRDefault="00D57962" w:rsidP="00D57962">
      <w:pPr>
        <w:pStyle w:val="NoSpacing"/>
        <w:ind w:left="720"/>
      </w:pPr>
    </w:p>
    <w:p w14:paraId="460C6020" w14:textId="77777777" w:rsidR="008A2879" w:rsidRPr="00427788" w:rsidRDefault="008A2879" w:rsidP="009D75A7">
      <w:pPr>
        <w:pStyle w:val="NoSpacing"/>
        <w:ind w:left="720"/>
      </w:pPr>
    </w:p>
    <w:sectPr w:rsidR="008A2879" w:rsidRPr="00427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B57"/>
    <w:multiLevelType w:val="hybridMultilevel"/>
    <w:tmpl w:val="7714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36B01"/>
    <w:multiLevelType w:val="hybridMultilevel"/>
    <w:tmpl w:val="973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94C16"/>
    <w:multiLevelType w:val="hybridMultilevel"/>
    <w:tmpl w:val="7C3E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A1410"/>
    <w:multiLevelType w:val="hybridMultilevel"/>
    <w:tmpl w:val="D09C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A558E"/>
    <w:multiLevelType w:val="hybridMultilevel"/>
    <w:tmpl w:val="03A6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D541C"/>
    <w:multiLevelType w:val="hybridMultilevel"/>
    <w:tmpl w:val="0280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02EB6"/>
    <w:multiLevelType w:val="hybridMultilevel"/>
    <w:tmpl w:val="681ED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EE0D98"/>
    <w:multiLevelType w:val="hybridMultilevel"/>
    <w:tmpl w:val="850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10511"/>
    <w:multiLevelType w:val="hybridMultilevel"/>
    <w:tmpl w:val="14F0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04BC0"/>
    <w:multiLevelType w:val="hybridMultilevel"/>
    <w:tmpl w:val="6148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17E08"/>
    <w:multiLevelType w:val="hybridMultilevel"/>
    <w:tmpl w:val="82F45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3F4C88"/>
    <w:multiLevelType w:val="hybridMultilevel"/>
    <w:tmpl w:val="7F96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31877"/>
    <w:multiLevelType w:val="hybridMultilevel"/>
    <w:tmpl w:val="7304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27F17"/>
    <w:multiLevelType w:val="hybridMultilevel"/>
    <w:tmpl w:val="C6F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017353">
    <w:abstractNumId w:val="2"/>
  </w:num>
  <w:num w:numId="2" w16cid:durableId="369694880">
    <w:abstractNumId w:val="5"/>
  </w:num>
  <w:num w:numId="3" w16cid:durableId="939027156">
    <w:abstractNumId w:val="0"/>
  </w:num>
  <w:num w:numId="4" w16cid:durableId="1446465800">
    <w:abstractNumId w:val="4"/>
  </w:num>
  <w:num w:numId="5" w16cid:durableId="445200779">
    <w:abstractNumId w:val="12"/>
  </w:num>
  <w:num w:numId="6" w16cid:durableId="1095520204">
    <w:abstractNumId w:val="10"/>
  </w:num>
  <w:num w:numId="7" w16cid:durableId="530581225">
    <w:abstractNumId w:val="8"/>
  </w:num>
  <w:num w:numId="8" w16cid:durableId="1212114491">
    <w:abstractNumId w:val="1"/>
  </w:num>
  <w:num w:numId="9" w16cid:durableId="518349678">
    <w:abstractNumId w:val="9"/>
  </w:num>
  <w:num w:numId="10" w16cid:durableId="264926279">
    <w:abstractNumId w:val="13"/>
  </w:num>
  <w:num w:numId="11" w16cid:durableId="1595700252">
    <w:abstractNumId w:val="11"/>
  </w:num>
  <w:num w:numId="12" w16cid:durableId="762723486">
    <w:abstractNumId w:val="3"/>
  </w:num>
  <w:num w:numId="13" w16cid:durableId="366179807">
    <w:abstractNumId w:val="6"/>
  </w:num>
  <w:num w:numId="14" w16cid:durableId="845706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70"/>
    <w:rsid w:val="00002174"/>
    <w:rsid w:val="00010691"/>
    <w:rsid w:val="00011333"/>
    <w:rsid w:val="00016B8A"/>
    <w:rsid w:val="000200BC"/>
    <w:rsid w:val="00021388"/>
    <w:rsid w:val="000609D7"/>
    <w:rsid w:val="000617D6"/>
    <w:rsid w:val="00071228"/>
    <w:rsid w:val="0008121A"/>
    <w:rsid w:val="000A15A2"/>
    <w:rsid w:val="000A7C54"/>
    <w:rsid w:val="000B14B4"/>
    <w:rsid w:val="000B7AE8"/>
    <w:rsid w:val="000E28FB"/>
    <w:rsid w:val="000E2E97"/>
    <w:rsid w:val="000E7A7D"/>
    <w:rsid w:val="000E7CF6"/>
    <w:rsid w:val="000F2F5A"/>
    <w:rsid w:val="000F4843"/>
    <w:rsid w:val="000F490B"/>
    <w:rsid w:val="000F657B"/>
    <w:rsid w:val="001405E1"/>
    <w:rsid w:val="00141579"/>
    <w:rsid w:val="00154DCA"/>
    <w:rsid w:val="00156446"/>
    <w:rsid w:val="00163E1D"/>
    <w:rsid w:val="001670AB"/>
    <w:rsid w:val="00167297"/>
    <w:rsid w:val="00170332"/>
    <w:rsid w:val="00170B9B"/>
    <w:rsid w:val="00175C4A"/>
    <w:rsid w:val="00176EE7"/>
    <w:rsid w:val="0018160D"/>
    <w:rsid w:val="001B7422"/>
    <w:rsid w:val="001C083A"/>
    <w:rsid w:val="001C205F"/>
    <w:rsid w:val="001C22C1"/>
    <w:rsid w:val="001C2A00"/>
    <w:rsid w:val="001C763B"/>
    <w:rsid w:val="001D6283"/>
    <w:rsid w:val="001E1A5E"/>
    <w:rsid w:val="0021356D"/>
    <w:rsid w:val="00213AA9"/>
    <w:rsid w:val="00214A53"/>
    <w:rsid w:val="0022224C"/>
    <w:rsid w:val="00231649"/>
    <w:rsid w:val="002316FF"/>
    <w:rsid w:val="00232D5D"/>
    <w:rsid w:val="00254B66"/>
    <w:rsid w:val="00256952"/>
    <w:rsid w:val="00264150"/>
    <w:rsid w:val="002768F4"/>
    <w:rsid w:val="00286766"/>
    <w:rsid w:val="0029200C"/>
    <w:rsid w:val="00292FA2"/>
    <w:rsid w:val="002A095D"/>
    <w:rsid w:val="002A1AC1"/>
    <w:rsid w:val="002A30D5"/>
    <w:rsid w:val="002A4C69"/>
    <w:rsid w:val="002C2CF9"/>
    <w:rsid w:val="002C3211"/>
    <w:rsid w:val="002D01C3"/>
    <w:rsid w:val="002D631D"/>
    <w:rsid w:val="002E0639"/>
    <w:rsid w:val="002E2EB6"/>
    <w:rsid w:val="002E4E0D"/>
    <w:rsid w:val="002E5616"/>
    <w:rsid w:val="002E74EE"/>
    <w:rsid w:val="002F4842"/>
    <w:rsid w:val="002F5B73"/>
    <w:rsid w:val="003041FA"/>
    <w:rsid w:val="00304FE7"/>
    <w:rsid w:val="003061FB"/>
    <w:rsid w:val="00312FB4"/>
    <w:rsid w:val="003154D5"/>
    <w:rsid w:val="00315F1A"/>
    <w:rsid w:val="00325870"/>
    <w:rsid w:val="00331863"/>
    <w:rsid w:val="00336189"/>
    <w:rsid w:val="00337AF8"/>
    <w:rsid w:val="00337DA5"/>
    <w:rsid w:val="003424DF"/>
    <w:rsid w:val="00347767"/>
    <w:rsid w:val="00350BEF"/>
    <w:rsid w:val="00357A37"/>
    <w:rsid w:val="00370C80"/>
    <w:rsid w:val="0037322E"/>
    <w:rsid w:val="00373536"/>
    <w:rsid w:val="003850E1"/>
    <w:rsid w:val="00393D99"/>
    <w:rsid w:val="003A37ED"/>
    <w:rsid w:val="003A39B1"/>
    <w:rsid w:val="003A425F"/>
    <w:rsid w:val="003B0738"/>
    <w:rsid w:val="003B56BD"/>
    <w:rsid w:val="003C18EC"/>
    <w:rsid w:val="003E03CC"/>
    <w:rsid w:val="003E64BB"/>
    <w:rsid w:val="00402DC2"/>
    <w:rsid w:val="00403949"/>
    <w:rsid w:val="004111D2"/>
    <w:rsid w:val="00415B55"/>
    <w:rsid w:val="00427788"/>
    <w:rsid w:val="00431B1C"/>
    <w:rsid w:val="00436351"/>
    <w:rsid w:val="00440A12"/>
    <w:rsid w:val="004423D5"/>
    <w:rsid w:val="00446337"/>
    <w:rsid w:val="0045348C"/>
    <w:rsid w:val="004606CE"/>
    <w:rsid w:val="00462AC3"/>
    <w:rsid w:val="00462AF8"/>
    <w:rsid w:val="0047002E"/>
    <w:rsid w:val="00470A1A"/>
    <w:rsid w:val="00472DE4"/>
    <w:rsid w:val="00473940"/>
    <w:rsid w:val="00483992"/>
    <w:rsid w:val="004B1FB6"/>
    <w:rsid w:val="004B21DC"/>
    <w:rsid w:val="004B28F8"/>
    <w:rsid w:val="004B3E5B"/>
    <w:rsid w:val="004C0867"/>
    <w:rsid w:val="004D63A5"/>
    <w:rsid w:val="004E215D"/>
    <w:rsid w:val="004E4278"/>
    <w:rsid w:val="0050603C"/>
    <w:rsid w:val="00507143"/>
    <w:rsid w:val="005139BA"/>
    <w:rsid w:val="00545865"/>
    <w:rsid w:val="00554AC6"/>
    <w:rsid w:val="00557677"/>
    <w:rsid w:val="00567FAE"/>
    <w:rsid w:val="0057568E"/>
    <w:rsid w:val="00581E9D"/>
    <w:rsid w:val="00595A3F"/>
    <w:rsid w:val="005B057D"/>
    <w:rsid w:val="005B152E"/>
    <w:rsid w:val="005B1895"/>
    <w:rsid w:val="005B7CBF"/>
    <w:rsid w:val="005B7ECE"/>
    <w:rsid w:val="005C09FB"/>
    <w:rsid w:val="005C2872"/>
    <w:rsid w:val="005D19D5"/>
    <w:rsid w:val="005D6CFC"/>
    <w:rsid w:val="005F0812"/>
    <w:rsid w:val="005F3F08"/>
    <w:rsid w:val="00604CB0"/>
    <w:rsid w:val="0060715D"/>
    <w:rsid w:val="00621C77"/>
    <w:rsid w:val="006303F8"/>
    <w:rsid w:val="00631B11"/>
    <w:rsid w:val="00635177"/>
    <w:rsid w:val="00635E90"/>
    <w:rsid w:val="00657880"/>
    <w:rsid w:val="00664A82"/>
    <w:rsid w:val="006761C9"/>
    <w:rsid w:val="00677DDC"/>
    <w:rsid w:val="006866B9"/>
    <w:rsid w:val="006A2CCB"/>
    <w:rsid w:val="006B0D70"/>
    <w:rsid w:val="006B4F0B"/>
    <w:rsid w:val="006C20F5"/>
    <w:rsid w:val="006C6410"/>
    <w:rsid w:val="006C7218"/>
    <w:rsid w:val="006D1244"/>
    <w:rsid w:val="006D2AAD"/>
    <w:rsid w:val="006E55CC"/>
    <w:rsid w:val="006E66AF"/>
    <w:rsid w:val="006F52CC"/>
    <w:rsid w:val="0070007C"/>
    <w:rsid w:val="00700EE8"/>
    <w:rsid w:val="007028E2"/>
    <w:rsid w:val="00721E46"/>
    <w:rsid w:val="00722303"/>
    <w:rsid w:val="00736F49"/>
    <w:rsid w:val="007425F3"/>
    <w:rsid w:val="00743A83"/>
    <w:rsid w:val="00743BBB"/>
    <w:rsid w:val="00743EB5"/>
    <w:rsid w:val="00744E70"/>
    <w:rsid w:val="0074592F"/>
    <w:rsid w:val="007542EF"/>
    <w:rsid w:val="00776FB9"/>
    <w:rsid w:val="00780232"/>
    <w:rsid w:val="007B0643"/>
    <w:rsid w:val="007B1BBA"/>
    <w:rsid w:val="007B49A4"/>
    <w:rsid w:val="007B5083"/>
    <w:rsid w:val="007C1734"/>
    <w:rsid w:val="007D1E1C"/>
    <w:rsid w:val="007E4BE1"/>
    <w:rsid w:val="007E7520"/>
    <w:rsid w:val="007F4749"/>
    <w:rsid w:val="007F5DEC"/>
    <w:rsid w:val="00803BEB"/>
    <w:rsid w:val="00806DFB"/>
    <w:rsid w:val="00812B10"/>
    <w:rsid w:val="00813B1A"/>
    <w:rsid w:val="00836C32"/>
    <w:rsid w:val="0084114A"/>
    <w:rsid w:val="008537E7"/>
    <w:rsid w:val="00855BFF"/>
    <w:rsid w:val="00865A98"/>
    <w:rsid w:val="0089796F"/>
    <w:rsid w:val="008A2879"/>
    <w:rsid w:val="008B4FDB"/>
    <w:rsid w:val="008C4BCF"/>
    <w:rsid w:val="008D045E"/>
    <w:rsid w:val="008D3E80"/>
    <w:rsid w:val="008D74EF"/>
    <w:rsid w:val="008F02CC"/>
    <w:rsid w:val="008F1B06"/>
    <w:rsid w:val="008F2981"/>
    <w:rsid w:val="00916C65"/>
    <w:rsid w:val="00920DB0"/>
    <w:rsid w:val="00922F65"/>
    <w:rsid w:val="00925E9D"/>
    <w:rsid w:val="00963F8B"/>
    <w:rsid w:val="00975FA4"/>
    <w:rsid w:val="009826FC"/>
    <w:rsid w:val="00983E79"/>
    <w:rsid w:val="009901D8"/>
    <w:rsid w:val="00991653"/>
    <w:rsid w:val="0099396D"/>
    <w:rsid w:val="00995D64"/>
    <w:rsid w:val="009A6494"/>
    <w:rsid w:val="009B0CA3"/>
    <w:rsid w:val="009B4340"/>
    <w:rsid w:val="009B6957"/>
    <w:rsid w:val="009C555F"/>
    <w:rsid w:val="009C7372"/>
    <w:rsid w:val="009D75A7"/>
    <w:rsid w:val="009E5E73"/>
    <w:rsid w:val="009F1B50"/>
    <w:rsid w:val="009F2819"/>
    <w:rsid w:val="009F2DF5"/>
    <w:rsid w:val="00A02E77"/>
    <w:rsid w:val="00A02E9B"/>
    <w:rsid w:val="00A14D6E"/>
    <w:rsid w:val="00A2169B"/>
    <w:rsid w:val="00A24C92"/>
    <w:rsid w:val="00A326E5"/>
    <w:rsid w:val="00A37460"/>
    <w:rsid w:val="00A403B3"/>
    <w:rsid w:val="00A41A8C"/>
    <w:rsid w:val="00A4228B"/>
    <w:rsid w:val="00A52550"/>
    <w:rsid w:val="00A53C83"/>
    <w:rsid w:val="00A54DFF"/>
    <w:rsid w:val="00A56743"/>
    <w:rsid w:val="00A661C1"/>
    <w:rsid w:val="00A66276"/>
    <w:rsid w:val="00A66874"/>
    <w:rsid w:val="00A8135E"/>
    <w:rsid w:val="00A844DB"/>
    <w:rsid w:val="00A90421"/>
    <w:rsid w:val="00A91602"/>
    <w:rsid w:val="00A9721E"/>
    <w:rsid w:val="00AA75CC"/>
    <w:rsid w:val="00AA791C"/>
    <w:rsid w:val="00AA7E6D"/>
    <w:rsid w:val="00AC364C"/>
    <w:rsid w:val="00AD563B"/>
    <w:rsid w:val="00AE0128"/>
    <w:rsid w:val="00AF418B"/>
    <w:rsid w:val="00AF713E"/>
    <w:rsid w:val="00B07F2E"/>
    <w:rsid w:val="00B111FB"/>
    <w:rsid w:val="00B13A4A"/>
    <w:rsid w:val="00B17BBF"/>
    <w:rsid w:val="00B2047F"/>
    <w:rsid w:val="00B20B82"/>
    <w:rsid w:val="00B33841"/>
    <w:rsid w:val="00B36455"/>
    <w:rsid w:val="00B473BC"/>
    <w:rsid w:val="00B53E93"/>
    <w:rsid w:val="00B75922"/>
    <w:rsid w:val="00B767DF"/>
    <w:rsid w:val="00BA4448"/>
    <w:rsid w:val="00BB4B88"/>
    <w:rsid w:val="00BD150F"/>
    <w:rsid w:val="00BE5B98"/>
    <w:rsid w:val="00BE611A"/>
    <w:rsid w:val="00BE7C96"/>
    <w:rsid w:val="00C06C56"/>
    <w:rsid w:val="00C10F07"/>
    <w:rsid w:val="00C1498C"/>
    <w:rsid w:val="00C254CA"/>
    <w:rsid w:val="00C30734"/>
    <w:rsid w:val="00C4612E"/>
    <w:rsid w:val="00C47E1D"/>
    <w:rsid w:val="00C53F59"/>
    <w:rsid w:val="00C5427A"/>
    <w:rsid w:val="00C71530"/>
    <w:rsid w:val="00C72E13"/>
    <w:rsid w:val="00C74BB4"/>
    <w:rsid w:val="00C80DA0"/>
    <w:rsid w:val="00C94419"/>
    <w:rsid w:val="00CE6659"/>
    <w:rsid w:val="00CE6D37"/>
    <w:rsid w:val="00CF1946"/>
    <w:rsid w:val="00CF30EC"/>
    <w:rsid w:val="00D013EF"/>
    <w:rsid w:val="00D034E3"/>
    <w:rsid w:val="00D067E2"/>
    <w:rsid w:val="00D07F66"/>
    <w:rsid w:val="00D13E6F"/>
    <w:rsid w:val="00D24658"/>
    <w:rsid w:val="00D34930"/>
    <w:rsid w:val="00D507EC"/>
    <w:rsid w:val="00D52CA5"/>
    <w:rsid w:val="00D57962"/>
    <w:rsid w:val="00D674EB"/>
    <w:rsid w:val="00D84C34"/>
    <w:rsid w:val="00D92EC4"/>
    <w:rsid w:val="00D93FA7"/>
    <w:rsid w:val="00D96CD6"/>
    <w:rsid w:val="00D96E47"/>
    <w:rsid w:val="00DA4083"/>
    <w:rsid w:val="00DB391E"/>
    <w:rsid w:val="00DB6261"/>
    <w:rsid w:val="00DB6680"/>
    <w:rsid w:val="00DE48C1"/>
    <w:rsid w:val="00DF474D"/>
    <w:rsid w:val="00E15ADE"/>
    <w:rsid w:val="00E23EAD"/>
    <w:rsid w:val="00E24FAB"/>
    <w:rsid w:val="00E34311"/>
    <w:rsid w:val="00E346AC"/>
    <w:rsid w:val="00E35304"/>
    <w:rsid w:val="00E3592A"/>
    <w:rsid w:val="00E3767D"/>
    <w:rsid w:val="00E40FB9"/>
    <w:rsid w:val="00E41877"/>
    <w:rsid w:val="00E43705"/>
    <w:rsid w:val="00E45CC9"/>
    <w:rsid w:val="00E567FE"/>
    <w:rsid w:val="00E85398"/>
    <w:rsid w:val="00E92CCB"/>
    <w:rsid w:val="00E97917"/>
    <w:rsid w:val="00EA18AA"/>
    <w:rsid w:val="00EB1CAE"/>
    <w:rsid w:val="00EB2303"/>
    <w:rsid w:val="00EB5C91"/>
    <w:rsid w:val="00EB719F"/>
    <w:rsid w:val="00ED0EA6"/>
    <w:rsid w:val="00EE470B"/>
    <w:rsid w:val="00EE6FC0"/>
    <w:rsid w:val="00EF3F4C"/>
    <w:rsid w:val="00F048D7"/>
    <w:rsid w:val="00F2251C"/>
    <w:rsid w:val="00F27E15"/>
    <w:rsid w:val="00F35072"/>
    <w:rsid w:val="00F35C84"/>
    <w:rsid w:val="00F4400A"/>
    <w:rsid w:val="00F55630"/>
    <w:rsid w:val="00F656F5"/>
    <w:rsid w:val="00FA72A0"/>
    <w:rsid w:val="00FB0AAE"/>
    <w:rsid w:val="00FB146B"/>
    <w:rsid w:val="00FB2A16"/>
    <w:rsid w:val="00FB552B"/>
    <w:rsid w:val="00FC0184"/>
    <w:rsid w:val="00FD3338"/>
    <w:rsid w:val="00FE1CE3"/>
    <w:rsid w:val="00FE2632"/>
    <w:rsid w:val="00FE4496"/>
    <w:rsid w:val="00FF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D81E"/>
  <w15:chartTrackingRefBased/>
  <w15:docId w15:val="{8807B143-C67F-400E-A8DF-FE60276B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E70"/>
  </w:style>
  <w:style w:type="paragraph" w:styleId="Revision">
    <w:name w:val="Revision"/>
    <w:hidden/>
    <w:uiPriority w:val="99"/>
    <w:semiHidden/>
    <w:rsid w:val="00A6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CE84E-6318-4205-B229-9986B103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jmichalicka77@gmail.com</dc:creator>
  <cp:keywords/>
  <dc:description/>
  <cp:lastModifiedBy>Lance Warren</cp:lastModifiedBy>
  <cp:revision>2</cp:revision>
  <cp:lastPrinted>2022-04-27T18:13:00Z</cp:lastPrinted>
  <dcterms:created xsi:type="dcterms:W3CDTF">2022-05-05T15:12:00Z</dcterms:created>
  <dcterms:modified xsi:type="dcterms:W3CDTF">2022-05-05T15:12:00Z</dcterms:modified>
</cp:coreProperties>
</file>